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81" w:rsidRPr="00117481" w:rsidRDefault="00117481" w:rsidP="0011748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17481">
        <w:rPr>
          <w:rFonts w:ascii="Times New Roman" w:hAnsi="Times New Roman" w:cs="Times New Roman"/>
          <w:b/>
          <w:color w:val="002060"/>
          <w:sz w:val="28"/>
          <w:szCs w:val="28"/>
        </w:rPr>
        <w:t>ФОРМИ ЕМОЦІЙНО-ПОЗИТИВНОГО ВПЛИВУ ВЧИТЕЛЯ</w:t>
      </w:r>
    </w:p>
    <w:p w:rsidR="00117481" w:rsidRPr="00117481" w:rsidRDefault="00117481" w:rsidP="0011748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17481">
        <w:rPr>
          <w:rFonts w:ascii="Times New Roman" w:hAnsi="Times New Roman" w:cs="Times New Roman"/>
          <w:b/>
          <w:color w:val="002060"/>
          <w:sz w:val="28"/>
          <w:szCs w:val="28"/>
        </w:rPr>
        <w:t>НА ПІЗНАВАЛЬНУ ДІЯЛЬНІСТЬ УЧНІВ</w:t>
      </w:r>
    </w:p>
    <w:p w:rsidR="00117481" w:rsidRPr="00117481" w:rsidRDefault="00117481" w:rsidP="0011748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</w:p>
    <w:p w:rsidR="00117481" w:rsidRPr="00757537" w:rsidRDefault="00117481" w:rsidP="0011748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статтею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Стиркулової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Л.М.</w:t>
      </w:r>
    </w:p>
    <w:p w:rsidR="00117481" w:rsidRPr="007358F1" w:rsidRDefault="00117481" w:rsidP="0011748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ФОРМИ ЕМОЦІЙНО-ПОЗИТИВНОГО ВПЛИВУ ВЧИТЕЛЯ НА ПІЗНАВАЛЬНУ ДІЯЛЬНІСТЬ УЧНІВ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117481" w:rsidRPr="001C75C5" w:rsidRDefault="00117481" w:rsidP="00117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Навчальний процес на уроці протікає у формі педагогічного спілкування. </w:t>
      </w: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 здійснюється за допомогою найрізноманітніших засобів.</w:t>
      </w:r>
    </w:p>
    <w:p w:rsidR="0011748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Непрямі засоби впливу на учнів.</w:t>
      </w:r>
    </w:p>
    <w:p w:rsidR="00117481" w:rsidRPr="007358F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17481" w:rsidRDefault="00117481" w:rsidP="0011748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Ця форма професійної  діяльності педагога по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лягає в тому, що він впливає на</w:t>
      </w:r>
    </w:p>
    <w:p w:rsidR="00117481" w:rsidRDefault="00117481" w:rsidP="0011748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учнів своїми жестами, мімікою, які залишаються мов би на другому плані, </w:t>
      </w:r>
    </w:p>
    <w:p w:rsidR="00117481" w:rsidRDefault="00117481" w:rsidP="0011748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використовуються непомітно під час здійснення необхідних навчальних дій. Подібні прийоми дозволяють ненав'язливо привернути увагу школярів до </w:t>
      </w:r>
    </w:p>
    <w:p w:rsidR="00117481" w:rsidRDefault="00117481" w:rsidP="0011748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необхідного фрагмента навчального матеріалу, стимулюють їхню розумову </w:t>
      </w:r>
    </w:p>
    <w:p w:rsidR="00117481" w:rsidRDefault="00117481" w:rsidP="0011748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активність і навіть впливають на клас. Такий вплив здійснюється поволі, </w:t>
      </w:r>
    </w:p>
    <w:p w:rsidR="00117481" w:rsidRPr="007358F1" w:rsidRDefault="00117481" w:rsidP="0011748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адресований підсвідомості учнів, не викликає й не може викликати </w:t>
      </w: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опору школярів і, отже, має більший педагогічний потенціал.</w:t>
      </w:r>
    </w:p>
    <w:p w:rsidR="0011748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Прийоми виразного інтонування, логічного наголосу.</w:t>
      </w:r>
    </w:p>
    <w:p w:rsidR="00117481" w:rsidRPr="007358F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числа таких прийомів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належать плавні або різкі переходи інтонації й гучності у вимовлених учителем фразах. Перебільшено контрастне проголошення навчального матеріалу має на школярів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плив, що активізує, перешкоджає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розвитку в них гальмівних станів, сприяє більш легкому й міцному засвоєнню </w:t>
      </w: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матеріалу на уроках.</w:t>
      </w:r>
    </w:p>
    <w:p w:rsidR="0011748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Релаксація.</w:t>
      </w:r>
    </w:p>
    <w:p w:rsidR="00117481" w:rsidRPr="007358F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Сучасний урок потребує концентрації уваги та напруги від учнів. Треба час від часу знімати напругу, давати невеликий відпочинок, створювати хороший настрій та викликати позитивні емоції, проводячи релаксацію. У ній полягає один з парадоксальних прийомів саморегуляції організму, відповідно до якого, для того, щоб діяти напружено, необхідно розслабитися. Зосередженість, концентрація уваги на конкретному предметі діяльності вимагає вимикання з поля </w:t>
      </w: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зору інших подразників і розслаблення інших аналізаторів.</w:t>
      </w: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Видами </w:t>
      </w:r>
      <w:proofErr w:type="spellStart"/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релаксации</w:t>
      </w:r>
      <w:proofErr w:type="spellEnd"/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можуть бути різні </w:t>
      </w:r>
      <w:r w:rsidRPr="007358F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рухи, ігри, спів, зацікавлення чимсь новим, незвичним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Станом учнів можна керувати й за допомогою сеансів світломузики, під час яких використовується відповідний музичний добуток з одночасною </w:t>
      </w: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проекцією на екран кольорового тла. Поступовий перехід від червоно-жовтогарячих тонів до синьо-фіолетових має заспокійливий вплив, а рух до гами червоних кольорів стимулює розумову діяльність і загальну активність. Тривалість такого сеансу – до трьох хвилин. Він може супроводжуватися </w:t>
      </w: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зауваженнями й коментарями вчителя: «Уявімо собі, що перед </w:t>
      </w: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нами гарне блакитн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 озеро...» тощо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748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1748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Педагогічне навіювання або сугестивний метод.</w:t>
      </w: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Існує кілька умов, виконання яких підвищує дієвість цього методу: педагогічне навіювання здійснюється за допомогою чітких формулювань; у навчальному процесі забезпечується достатня повторюваність формул навіювання; на різних етапах </w:t>
      </w:r>
      <w:proofErr w:type="spellStart"/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урокувикористовуються</w:t>
      </w:r>
      <w:proofErr w:type="spellEnd"/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 педагогічно доцільні формулю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вання. Так, для початку уроку 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арактерні фрази типу: «Я бачу,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ви готові до уроку», «У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сіх гарний настрій», «Ви легко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зрозумієте й запам'ятаєте 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вчальний матеріал уроку», «Усі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будуть активно працювати» тощ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о; у процесі навчальної роботи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 використовуватися 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ступні формули: «Ви всі можете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 це завдання», «З кожним днем ви працюєте усе краще й краще», «Вам під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силу вже більш важкі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завдання»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; при запи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 в щоденник домашніх завдань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рекомендуються формули 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ипу: «Це завдання буде для вас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цікавим», «Ви всі впораєтеся з домашнім завданням», «Усі охайно виконають вправу в зошитах» тощо. </w:t>
      </w: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Варто відмітити, що поді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бні формулювання не завжди від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повідають реальній ситуації у 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ласі, однак завдання педагогіч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ного навіювання полягає в том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у, щоб не констатувати, а пере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творювати, не супроводжувати, а направляти, не коментувати, а будити. Педагог зобов'язаний бачити більше, далі й глибше, </w:t>
      </w: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ніж непрофесіонал, який ви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падково опинився у класі. Таке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перспективне баченн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вчитель і виявляє у формулах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педагогічного навіювання. </w:t>
      </w:r>
    </w:p>
    <w:p w:rsidR="0011748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Роз’яснювальна бесіда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час цієї бесіди використовуються прийоми роз'яснення 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переконання. Головне – глибоко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розібратися разом з учнем 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особливостях його пізнавальної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 й логічно довести за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лежність результату від органі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зації навчальної праці. Роз’ясн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ювальна бесіда в ряді випадків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розуміється вчителями спро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щено. Формулюються категоричні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судження типу: «Не вчиш, от 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знаєш», «Не намагаєшся, от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не виходить», «Лінуєшся, от і відстаєш у навчанні». У подібних </w:t>
      </w: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висновках відбивається лише поверхнев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причинно-наслідкова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залежність. Прояв ліні, недбалі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сть у навчанні, ігнорування до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машніх завдань у більшос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 випадків є не першопричиною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невдач, а наслідком інших, 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ільш глибоких і прихованих при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чин, які формуються у сфері особистості учня. Серед 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ких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причин можуть бути недостатня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емоційно-вольова зрілість, роз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пливчастість або імпульсивність мо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тивів і цілей діяльності тощо.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 у процесі роз’яснювально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бесіди важливо звертатися до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вольових якостей учня, до його навчальних умінь, до </w:t>
      </w:r>
      <w:proofErr w:type="spellStart"/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власти-</w:t>
      </w:r>
      <w:proofErr w:type="spellEnd"/>
    </w:p>
    <w:p w:rsidR="0011748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востей</w:t>
      </w:r>
      <w:proofErr w:type="spellEnd"/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його характеру, до сильн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 сторін його здібностей тощо.</w:t>
      </w:r>
    </w:p>
    <w:p w:rsidR="0011748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«Занурення в дитинство».</w:t>
      </w:r>
    </w:p>
    <w:p w:rsidR="00117481" w:rsidRPr="007358F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Таке занурення важливо не тільки для дорослої аудиторії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 ознаками стомлення, незручно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сті, поблажливої іронії, але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для дітей з їхньою нерідкою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замкнутістю,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загальмованістю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надмірною й навмисною «дорос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лістю». Усі ці перешкоди спілкуванню можна зняти </w:t>
      </w:r>
      <w:proofErr w:type="spellStart"/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задопомогою</w:t>
      </w:r>
      <w:proofErr w:type="spellEnd"/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«предметів 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итинства»: іграшок, «казкового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дерева», «скарбу», «чарівної стрілки», що вказує на завдання, </w:t>
      </w: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клубка ниток, що переходить при відповідях учн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з рук у руки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й утворює незвичайну «павутин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у» тощо; ефект, що досягається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цьому, дозволяє розкр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ити пізнавальні можливості, що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гальмували раніше школярів.</w:t>
      </w:r>
    </w:p>
    <w:p w:rsidR="0011748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Прийоми саморегуляції.</w:t>
      </w: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Учні нерідко відзначають, що не можуть змусити себе зосередитися. Вони почувають, що безцільно витрачають час, але не сідають за уроки; повторні </w:t>
      </w: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невдачі викликають почутт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розчарування, зменшують віру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свої сили. У подібному 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деяких інших випадках корисним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є аутотренінг – самонавіювання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самонакази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Варто помітити,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 багатьох випадках школяр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самі дійдуть до висновку про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необхідність переконати себе в чому-небудь, спонукати зробити </w:t>
      </w: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певні ді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ї, повірити в досягнення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цілей.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</w:t>
      </w:r>
      <w:proofErr w:type="spellEnd"/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самонавіювання стают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 більш дієвими, якщо учні зна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ють про основи аутотренінгу, про формули, застосовувані </w:t>
      </w: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його процесі. Управління розумом – це процес створення світу </w:t>
      </w: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допомогою своєї уяви. 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осягненню мистецтва управління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розумом сприяє позитивне 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ислення, концентрація та візуа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лізація.</w:t>
      </w: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Оскільки школярі мають великі нервово-психічні перевантаження, корисними є такі,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наприклад, формули релаксації: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«Почуваю вагу в руках і ногах»,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«Почуваю тепло у всьому тілі»,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«Мені дихається легко й вільно», «Мене освіжає приємна </w:t>
      </w: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прохолода» тощо. Під час 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ану розслаблення й спокою реко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мендуються наступні форму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ли: «Я зосереджений, спокійний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й організований», «Я спокій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 й упевнено переборюю трудно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щі», «Я багато й завзято працюю» тощо. Для переходу до </w:t>
      </w:r>
    </w:p>
    <w:p w:rsidR="00117481" w:rsidRPr="007358F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активної пізнавальної діяльності використовуют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ься формули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активізації. Вони можуть вимо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влятися за рахунком, при цьому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з кожним числом зростає 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 спонукальна сила. Наприклад: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«Раз. Я поступово набираю си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ли. Два. Росте моя впевненість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своїх можливостях. Тр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и. Усе більше й більше бажання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 завдання. Чотири. Я 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отовий плідно працювати. П'ять.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 ясна. Я працюю». По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дібні формули не є незмінними.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Зберігається лише їх заг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альний зміст, а учень наповнює </w:t>
      </w:r>
      <w:r w:rsidRPr="007358F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самонавіяння потрібним, близьким і зрозумілим йому змістом.</w:t>
      </w:r>
    </w:p>
    <w:p w:rsidR="0011748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Поведінковий тренінг.</w:t>
      </w: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Його мета – навчити школярів деяким способам поведінки в навчальній діяльності, тобто сформувати в них доцільні прийоми навчання. Досягненню цієї </w:t>
      </w: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мети можуть сприяти робочі зошити, які добре зарекомендували себе за кордоном і які все більше поширюються в нашій країні. У них – питання, на які необхідно коротко відповісти; тексти із пропусками, які варто заповнити; ребуси, які необхідно розгадати, і кросворди, які потрібно вирішити; незаповнені </w:t>
      </w: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таблиці, які варто заповнити, систематизуючи мовний або фактичний матеріал тощо. Подібні опорні схеми дозволяють тренувати поведінку учнів у навчальних умовах таким чином, щоб у них формувалися раціональні прийоми пізнавальної </w:t>
      </w: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діяльності. Дані прийоми переносяться на виконання інших завдань, використовуються при вивченні навчального матеріалу з інших предметів.</w:t>
      </w:r>
    </w:p>
    <w:p w:rsidR="0011748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Дисциплінарний тренінг.</w:t>
      </w: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Такого тренінгу потребують, насамперед, учні з уповільненою реакцією, розсіяною увагою, недостатньою зібраністю й організованістю. Одне із завдань </w:t>
      </w: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полягає в тому, щоб навчити школярів ритмічно працювати. Для цього встановлюються часові межі виконання завдань, інші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нормативи навчальної діяльності: школярам ре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комендується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виконувати вправи за п'я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ть, десять, п'ятнадцять хвилин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залежно від їх складності; їм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пропонується вимовити не менше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шести фраз на задану тему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однієї хвилини; перед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ними ставиться завдання опис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ати зображення, виявивши в ньо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му не менше десяти деталей,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найти відповіді на задану кіль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кість питань в обмежений пром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іжок часу, відгадати найбільшу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загадок або закінчити найбільшу кількість речень.</w:t>
      </w: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Подібні умови дисциплінують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пізнавальну діяльність учнів,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поступово звикають працювати організовано, активно, у хорошому темпі, домагатися 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отрібного результату. Особливо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важливо дисциплінувати сам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остійну навчальну роботу школя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рів. Для цього рекомендується привчати їх починати виконання </w:t>
      </w: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домашнього завдання з предметів у точн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призначену годину,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витрачати на усні й письмові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вправи не більше встановленої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кількості часу, контролювати правильність виконання завдань.</w:t>
      </w:r>
    </w:p>
    <w:p w:rsidR="0011748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Самоаналіз пізнавальних можливостей.</w:t>
      </w: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ряді випадків такий самоаналіз здійснюється за ініціативою учнів. </w:t>
      </w:r>
      <w:proofErr w:type="spellStart"/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Розмовляю-</w:t>
      </w:r>
      <w:proofErr w:type="spellEnd"/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з учителем, вони відзначають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ті або інші особливості своєї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пам'яті, мислення, діляться ск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ладнощами в навчальній діяльно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сті: «Читаю й не можу зрозу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міти, що написано», «Намагаюся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запам'ятати, боюся, що не вийд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е, от і не виходить», «Увечері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розповідаю, а вранці без підказки ніяк не згадаю», «Доки не </w:t>
      </w:r>
    </w:p>
    <w:p w:rsidR="0011748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уявляю, де це написано в підруч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нику, нічого сказати не можу»,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«Повторити можу, а прид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умати самому не виходить»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тощо.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Подібні</w:t>
      </w:r>
      <w:proofErr w:type="spellEnd"/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висловлення школяр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зазвичай відбивають істотні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причини, що знижують їхні пізн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авальні можливості. Ці причини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поступово систематизують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 вчителем, що в такий спосіб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складає об'єктивну характерис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тику особливостей пізнавальної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 учнів і використовує отримані дані в індивідуальній роботі з учнями та їхніми бать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ками, розробляє спільно з ними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шляхи підвищення пізнавальни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 результатів навчальної праці.</w:t>
      </w: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Емоційна активізація учнів.</w:t>
      </w: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Емоційна </w:t>
      </w:r>
      <w:proofErr w:type="spellStart"/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мобілізованість</w:t>
      </w:r>
      <w:proofErr w:type="spellEnd"/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педагога, образні порівняння, виразна інтонація, міміка й жести впливають на школярів.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того щоб підтримувати їхню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емо-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ційну</w:t>
      </w:r>
      <w:proofErr w:type="spellEnd"/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активність протягом усь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уроку, важливо використову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вати прийом контрасту: чер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гувати емоційно насичений фраг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мент уроку з більш спокійним 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пізодом, схвильовану інтонацію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з рівним тоном, напружену 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олективну роботу з індивідуаль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ними завданнями тощо. Емоційний вплив на учнів мають також </w:t>
      </w: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художні ілюстрації, предмет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наочності, музика. Ці засоби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активізації дозволяють кер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увати увагою школярів, зокрема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зосереджується їхня увага на 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оловних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моментах, підвищується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продуктивність навчання на уроках й у процесі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самостійної роботи учнів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Творче самовираження школярів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Найбільш чітко напрямки творчої діяльності учнів виявляю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в їхніх захопленнях. Вони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майструють що-небудь із природного й інших матеріалів, </w:t>
      </w: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захоплюються літературою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ведуть щоденники, займаються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фотографією, збирають коле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кції, спілкуються із природою,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листуються із закордонни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 друзями, шукають незвичайне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звичайному й повсякденному 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ощо. Подібні захоплення мо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жуть використовуватися для активізації пізнавальної діяльності </w:t>
      </w: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 на уроках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На прохання вчителя діти при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носять на урок фотографії, лист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івки, листи, предмети зі своїх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колекцій, які пожвавлюють спілкування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роблять це спілкування більш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змістовним, близьким і цікавим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його учасників. Завдан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ня вчителя полягає в тому, щоб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глибоко вивчати й знати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захоплення школярів, використо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вувати їх для творчого самовираження учнів на уроках.</w:t>
      </w: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Комунікативна організація уроку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її здійснення важливо визначити предмет, мету й форму спілкування учнів, </w:t>
      </w: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вибрати ефективну фор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му подання матеріалу, постійно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підтримувати активність школя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рів. Комунікативна організація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уроку є не тільки зовнішнім спостереженням, але й внутрішнім станом учителя й учнів. У біл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ьшості випадків учитель й учні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можуть досить активно обмінюватися репліками в режимах </w:t>
      </w: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«учитель – клас», «учитель 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учень», «учень – учень» тощо,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 подібне говоріння не завжди є справді комунікативним.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Причина полягає в тому, що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комунікація не є проказуванням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мовних структур; </w:t>
      </w:r>
      <w:proofErr w:type="spellStart"/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діяльнісна</w:t>
      </w:r>
      <w:proofErr w:type="spellEnd"/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сутність говоріння означає, що </w:t>
      </w: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процесі комунікації вирішують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 завдання, досягаються цілі,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одержується результат. </w:t>
      </w: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Активне позитивне ставлення вчителя до учня.</w:t>
      </w: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Стиль учителя виявляється не 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ише у вибірковому ставленні до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методів роботи, наданні 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ереваги тим або іншим прийомам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навчання, але також у часом не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помітних педагогічних вчинках.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педагог негативно став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иться до учня, він робить йому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більше критичних зауважень, рідше звертається до нього на </w:t>
      </w: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уроці, не зустрічається з ним по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глядом, стриманіше оцінює його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відповідь, менш терпляче висл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уховує його, обмежує уточнюючі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запитання й інші форми своє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участі в діяльності школяра.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Наслідком такого ставлення є закономірне зниження </w:t>
      </w: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пізнавальної активності учн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я. Тим часом активне позитивне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ставлення до учня перетворить як очевидні, так і приховані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особливості діяльності 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едагога й сприяє більш повному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розкриттю навчального потенціалу кожного школяра.</w:t>
      </w:r>
    </w:p>
    <w:p w:rsidR="0011748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Позитивна навчальна перспектива.</w:t>
      </w:r>
    </w:p>
    <w:p w:rsidR="00117481" w:rsidRDefault="00117481" w:rsidP="00117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Спостереження показують, що в багатьох випадках досягнутий і перспективний </w:t>
      </w: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результати навчальної робо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 ототожнюються й сьогоднішня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оцінка розглядається і як за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втрашній результат. Однак таке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ототожнення неправомірне: успішність із пре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дмета – динаміч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ний показник, що може як поліп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шуватися, так і погіршуватися,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головне – сьогоднішні результати навчальної роботи з </w:t>
      </w:r>
      <w:proofErr w:type="spellStart"/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окре-</w:t>
      </w:r>
      <w:proofErr w:type="spellEnd"/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мого предмета є недост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атньою підставою для того, щоб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прогнозувати перспективи 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звитку пізнавальної діяльності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школярів у майбутньому. Нестій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кий стан докорінно змінюється,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коли змінюється </w:t>
      </w:r>
      <w:proofErr w:type="spellStart"/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вчитель-пред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коли школяр переходить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інший клас або в іншу школу тощо. У цих випадках зникає </w:t>
      </w:r>
    </w:p>
    <w:p w:rsidR="0011748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колишня тупикова ситуація 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відкривається нова, позитивна навчальна</w:t>
      </w: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перспекти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ва, що стає потужним стимулом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пізнавальної діяльності.</w:t>
      </w:r>
    </w:p>
    <w:p w:rsidR="0011748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Учителеві важливо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зберігати відчуття позитивної навчальної перспективи в кожного учня, указувати шл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яхи її досягнення й професійно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орієнтувати школярів з ура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хуванням їхніх здібностей,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схильностей й інтересів. </w:t>
      </w:r>
    </w:p>
    <w:p w:rsidR="00117481" w:rsidRPr="00757537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ми розглянули засоби педагогічного впливу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чителя на розвиток мовленнєвої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компетенції та пізнавальну діяльність учнів. Ці засоби </w:t>
      </w:r>
    </w:p>
    <w:p w:rsidR="00117481" w:rsidRDefault="00117481" w:rsidP="0011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становлять важливий аспект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педагогічної культури вчителя,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є істотною ознакою його профес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іоналізму, розкривають резерви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ефективності його педагогіч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ної діяльності, спрямованої на </w:t>
      </w:r>
      <w:r w:rsidRPr="0075753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здійснення розвивального навчання школярів.</w:t>
      </w:r>
    </w:p>
    <w:p w:rsidR="0059193C" w:rsidRDefault="0059193C"/>
    <w:sectPr w:rsidR="0059193C" w:rsidSect="007358F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481"/>
    <w:rsid w:val="00117481"/>
    <w:rsid w:val="001C52D0"/>
    <w:rsid w:val="0028524B"/>
    <w:rsid w:val="00382563"/>
    <w:rsid w:val="00432F08"/>
    <w:rsid w:val="004551D5"/>
    <w:rsid w:val="0059193C"/>
    <w:rsid w:val="006034A5"/>
    <w:rsid w:val="00675445"/>
    <w:rsid w:val="007A3104"/>
    <w:rsid w:val="00AF2561"/>
    <w:rsid w:val="00C4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9391</Words>
  <Characters>5353</Characters>
  <Application>Microsoft Office Word</Application>
  <DocSecurity>0</DocSecurity>
  <Lines>44</Lines>
  <Paragraphs>29</Paragraphs>
  <ScaleCrop>false</ScaleCrop>
  <Company>Reanimator Extreme Edition</Company>
  <LinksUpToDate>false</LinksUpToDate>
  <CharactersWithSpaces>14715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</dc:creator>
  <cp:lastModifiedBy>SVL</cp:lastModifiedBy>
  <cp:revision>2</cp:revision>
  <dcterms:created xsi:type="dcterms:W3CDTF">2014-09-07T13:22:00Z</dcterms:created>
  <dcterms:modified xsi:type="dcterms:W3CDTF">2014-09-07T13:22:00Z</dcterms:modified>
</cp:coreProperties>
</file>